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3F" w:rsidRPr="00FE753F" w:rsidRDefault="00FE753F" w:rsidP="00FE753F">
      <w:pPr>
        <w:spacing w:after="0" w:line="288" w:lineRule="atLeast"/>
        <w:ind w:left="-1276" w:firstLine="283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6572582" cy="9024730"/>
            <wp:effectExtent l="19050" t="0" r="0" b="0"/>
            <wp:docPr id="1" name="Рисунок 1" descr="https://imcstr.ru/wp-content/uploads/2023/08/wPaJVYeoV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cstr.ru/wp-content/uploads/2023/08/wPaJVYeoVg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2470" b="2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582" cy="902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53F" w:rsidRDefault="00FE753F" w:rsidP="00FE753F">
      <w:pPr>
        <w:shd w:val="clear" w:color="auto" w:fill="FFFFFF"/>
        <w:spacing w:after="30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E753F" w:rsidRPr="000620C9" w:rsidRDefault="00FE753F" w:rsidP="000620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1 сентября 2023 года во всех школах страны будет введен профориентационный минимум.</w:t>
      </w:r>
    </w:p>
    <w:p w:rsidR="00FE753F" w:rsidRPr="000620C9" w:rsidRDefault="00FE753F" w:rsidP="000620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C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Профориентационный минимум – комплекс мер по формированию готовности к профессиональному самоопределению обучающихся.</w:t>
      </w:r>
    </w:p>
    <w:p w:rsidR="00FE753F" w:rsidRPr="000620C9" w:rsidRDefault="00FE753F" w:rsidP="000620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C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обучающихся 6 – 11 классов общеобразовательных учреждений, включая детей с ограниченными возможностями здоровья и детей-инвалидов, родителей и педагогов, обучающихся среднего профессионального и высшего образования, представителей работодателей региона.</w:t>
      </w:r>
    </w:p>
    <w:p w:rsidR="00FE753F" w:rsidRPr="000620C9" w:rsidRDefault="00FE753F" w:rsidP="000620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C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Профориентационный минимум предлагает на выбор образовательным учреждениям один из трех уровней реализации профориентационной деятельности в школе:</w:t>
      </w:r>
    </w:p>
    <w:p w:rsidR="00FE753F" w:rsidRPr="000620C9" w:rsidRDefault="00FE753F" w:rsidP="000620C9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C9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базовый уровень (не менее 40 часов);</w:t>
      </w:r>
    </w:p>
    <w:p w:rsidR="00FE753F" w:rsidRPr="000620C9" w:rsidRDefault="00FE753F" w:rsidP="000620C9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C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уровень (не менее 60 часов);</w:t>
      </w:r>
    </w:p>
    <w:p w:rsidR="00FE753F" w:rsidRPr="000620C9" w:rsidRDefault="00FE753F" w:rsidP="000620C9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C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продвинутый уровень (не менее 80 часов).</w:t>
      </w:r>
    </w:p>
    <w:p w:rsidR="00FE753F" w:rsidRPr="000620C9" w:rsidRDefault="00FE753F" w:rsidP="000620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C9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уровень профминимума планируется реализовывать по пяти ключевым направлениям:</w:t>
      </w:r>
    </w:p>
    <w:p w:rsidR="00FE753F" w:rsidRPr="000620C9" w:rsidRDefault="00FE753F" w:rsidP="000620C9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C9">
        <w:rPr>
          <w:rFonts w:ascii="Times New Roman" w:eastAsia="Times New Roman" w:hAnsi="Times New Roman" w:cs="Times New Roman"/>
          <w:color w:val="000000"/>
          <w:sz w:val="24"/>
          <w:szCs w:val="24"/>
        </w:rPr>
        <w:t>урочная деятельность, элементы профориентационной направленности необходимо включить в уроки по предметам общеобразовательного цикла (физика, химия, математика, технология), разработанные Фондом гуманитарных проектов;</w:t>
      </w:r>
    </w:p>
    <w:p w:rsidR="00FE753F" w:rsidRPr="000620C9" w:rsidRDefault="00FE753F" w:rsidP="000620C9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C9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внеурочная деятельность, предусматривающая проведение профориентационных мероприятий (онлайн-диагностика, проектная деятельность, классные часы, в том числе просмотр выпусков открытых онлайн-уроков «Шоу профессий», беседы, дискуссии и др.);</w:t>
      </w:r>
    </w:p>
    <w:p w:rsidR="00FE753F" w:rsidRPr="000620C9" w:rsidRDefault="00FE753F" w:rsidP="000620C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C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работа (профессиональные пробы и выставки, ярмарки, дни открытых дверей в колледжах и вузах, встречи с представителями разных профессий, экскурсии на производство, конкурсы профориентационной направленности, чемпионаты по профессиональному мастерству «Абилимпикс», «Профессионалы»);</w:t>
      </w:r>
    </w:p>
    <w:p w:rsidR="00FE753F" w:rsidRPr="000620C9" w:rsidRDefault="00FE753F" w:rsidP="000620C9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C9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дополнительное образование (посещение занятий с учетом склонностей и образовательных потребностей);</w:t>
      </w:r>
    </w:p>
    <w:p w:rsidR="00FE753F" w:rsidRPr="000620C9" w:rsidRDefault="00FE753F" w:rsidP="000620C9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0C9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 родителями или законными представителями (проведение собраний с участием представителей разных профессий).</w:t>
      </w:r>
    </w:p>
    <w:p w:rsidR="00F24C1F" w:rsidRPr="000620C9" w:rsidRDefault="00FE753F" w:rsidP="00062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0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реализации продвинутого уровня профминимума в план работы включается профобучение (обучение по программам подготовки по профессиям рабочих и служащих по образцу существовавших учебно-производственных комбинатов</w:t>
      </w:r>
    </w:p>
    <w:sectPr w:rsidR="00F24C1F" w:rsidRPr="000620C9" w:rsidSect="005C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15F6"/>
    <w:multiLevelType w:val="multilevel"/>
    <w:tmpl w:val="85C0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055E92"/>
    <w:multiLevelType w:val="multilevel"/>
    <w:tmpl w:val="B482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E14B49"/>
    <w:multiLevelType w:val="multilevel"/>
    <w:tmpl w:val="F60A6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D602EC8"/>
    <w:multiLevelType w:val="multilevel"/>
    <w:tmpl w:val="F6CE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2A6751"/>
    <w:multiLevelType w:val="multilevel"/>
    <w:tmpl w:val="B52A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4324EC"/>
    <w:multiLevelType w:val="multilevel"/>
    <w:tmpl w:val="400E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353653"/>
    <w:multiLevelType w:val="multilevel"/>
    <w:tmpl w:val="B040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95D24DC"/>
    <w:multiLevelType w:val="multilevel"/>
    <w:tmpl w:val="6E94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890648"/>
    <w:multiLevelType w:val="multilevel"/>
    <w:tmpl w:val="2D88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807183"/>
    <w:multiLevelType w:val="multilevel"/>
    <w:tmpl w:val="FD9C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E753F"/>
    <w:rsid w:val="000620C9"/>
    <w:rsid w:val="005C74B0"/>
    <w:rsid w:val="00F24C1F"/>
    <w:rsid w:val="00FE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B0"/>
  </w:style>
  <w:style w:type="paragraph" w:styleId="1">
    <w:name w:val="heading 1"/>
    <w:basedOn w:val="a"/>
    <w:link w:val="10"/>
    <w:uiPriority w:val="9"/>
    <w:qFormat/>
    <w:rsid w:val="00FE7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5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E753F"/>
    <w:rPr>
      <w:color w:val="0000FF"/>
      <w:u w:val="single"/>
    </w:rPr>
  </w:style>
  <w:style w:type="character" w:customStyle="1" w:styleId="breadcrumbsitem-decor">
    <w:name w:val="breadcrumbs__item-decor"/>
    <w:basedOn w:val="a0"/>
    <w:rsid w:val="00FE753F"/>
  </w:style>
  <w:style w:type="paragraph" w:styleId="a4">
    <w:name w:val="Normal (Web)"/>
    <w:basedOn w:val="a"/>
    <w:uiPriority w:val="99"/>
    <w:semiHidden/>
    <w:unhideWhenUsed/>
    <w:rsid w:val="00FE7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meta-date">
    <w:name w:val="post__meta-date"/>
    <w:basedOn w:val="a0"/>
    <w:rsid w:val="00FE753F"/>
  </w:style>
  <w:style w:type="character" w:customStyle="1" w:styleId="postterms">
    <w:name w:val="post__terms"/>
    <w:basedOn w:val="a0"/>
    <w:rsid w:val="00FE753F"/>
  </w:style>
  <w:style w:type="paragraph" w:styleId="a5">
    <w:name w:val="Balloon Text"/>
    <w:basedOn w:val="a"/>
    <w:link w:val="a6"/>
    <w:uiPriority w:val="99"/>
    <w:semiHidden/>
    <w:unhideWhenUsed/>
    <w:rsid w:val="00FE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06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79913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1728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2023-09-24T14:12:00Z</dcterms:created>
  <dcterms:modified xsi:type="dcterms:W3CDTF">2023-09-24T14:12:00Z</dcterms:modified>
</cp:coreProperties>
</file>