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CD" w:rsidRPr="00E941CD" w:rsidRDefault="00E941CD" w:rsidP="00E941CD">
      <w:pPr>
        <w:shd w:val="clear" w:color="auto" w:fill="FFFFFF"/>
        <w:spacing w:before="100" w:after="234" w:line="240" w:lineRule="auto"/>
        <w:ind w:left="-54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E941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Система работы МБОУ СОШ №3 с</w:t>
      </w:r>
      <w:proofErr w:type="gramStart"/>
      <w:r w:rsidRPr="00E941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.Ч</w:t>
      </w:r>
      <w:proofErr w:type="gramEnd"/>
      <w:r w:rsidRPr="00E941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икола  по профилактике правонарушений несовершеннолетних</w:t>
      </w:r>
    </w:p>
    <w:p w:rsidR="00E941CD" w:rsidRPr="00E941CD" w:rsidRDefault="00E941CD" w:rsidP="00E941CD">
      <w:pPr>
        <w:shd w:val="clear" w:color="auto" w:fill="FFFFFF"/>
        <w:spacing w:before="100" w:after="234" w:line="240" w:lineRule="auto"/>
        <w:ind w:left="-720"/>
        <w:jc w:val="both"/>
        <w:rPr>
          <w:rFonts w:ascii="Montserrat" w:eastAsia="Times New Roman" w:hAnsi="Montserrat" w:cs="Times New Roman"/>
          <w:color w:val="000000"/>
          <w:sz w:val="27"/>
          <w:szCs w:val="27"/>
        </w:rPr>
      </w:pPr>
      <w:r w:rsidRPr="00E941CD">
        <w:rPr>
          <w:rFonts w:ascii="Montserrat" w:eastAsia="Times New Roman" w:hAnsi="Montserrat" w:cs="Times New Roman"/>
          <w:color w:val="000000"/>
          <w:sz w:val="27"/>
          <w:szCs w:val="27"/>
        </w:rPr>
        <w:t xml:space="preserve">  </w:t>
      </w:r>
      <w:r>
        <w:rPr>
          <w:rFonts w:ascii="Montserrat" w:eastAsia="Times New Roman" w:hAnsi="Montserrat" w:cs="Times New Roman"/>
          <w:color w:val="000000"/>
          <w:sz w:val="27"/>
          <w:szCs w:val="27"/>
        </w:rPr>
        <w:t xml:space="preserve">  </w:t>
      </w:r>
      <w:r w:rsidRPr="00E941CD">
        <w:rPr>
          <w:rFonts w:ascii="Montserrat" w:eastAsia="Times New Roman" w:hAnsi="Montserrat" w:cs="Times New Roman"/>
          <w:color w:val="000000"/>
          <w:sz w:val="27"/>
          <w:szCs w:val="27"/>
        </w:rPr>
        <w:t xml:space="preserve"> Профилактика правонарушений среди несовершеннолетних в МБОУ СОШ № </w:t>
      </w:r>
      <w:r>
        <w:rPr>
          <w:rFonts w:ascii="Montserrat" w:eastAsia="Times New Roman" w:hAnsi="Montserrat" w:cs="Times New Roman"/>
          <w:color w:val="000000"/>
          <w:sz w:val="27"/>
          <w:szCs w:val="27"/>
        </w:rPr>
        <w:t>3 с</w:t>
      </w:r>
      <w:proofErr w:type="gramStart"/>
      <w:r>
        <w:rPr>
          <w:rFonts w:ascii="Montserrat" w:eastAsia="Times New Roman" w:hAnsi="Montserrat" w:cs="Times New Roman"/>
          <w:color w:val="000000"/>
          <w:sz w:val="27"/>
          <w:szCs w:val="27"/>
        </w:rPr>
        <w:t>.Ч</w:t>
      </w:r>
      <w:proofErr w:type="gramEnd"/>
      <w:r>
        <w:rPr>
          <w:rFonts w:ascii="Montserrat" w:eastAsia="Times New Roman" w:hAnsi="Montserrat" w:cs="Times New Roman"/>
          <w:color w:val="000000"/>
          <w:sz w:val="27"/>
          <w:szCs w:val="27"/>
        </w:rPr>
        <w:t xml:space="preserve">икола </w:t>
      </w:r>
      <w:r w:rsidRPr="00E941CD">
        <w:rPr>
          <w:rFonts w:ascii="Montserrat" w:eastAsia="Times New Roman" w:hAnsi="Montserrat" w:cs="Times New Roman"/>
          <w:color w:val="000000"/>
          <w:sz w:val="27"/>
          <w:szCs w:val="27"/>
        </w:rPr>
        <w:t>осуществляется на основании </w:t>
      </w:r>
      <w:hyperlink r:id="rId5" w:history="1">
        <w:r w:rsidRPr="00E941CD">
          <w:rPr>
            <w:rFonts w:ascii="Montserrat" w:eastAsia="Times New Roman" w:hAnsi="Montserrat" w:cs="Times New Roman"/>
            <w:color w:val="306AFD"/>
            <w:sz w:val="27"/>
          </w:rPr>
          <w:t>Федерального закона №120-ФЗ от24.06.1999г. Об основах системы профилактики безнадзорности и правонарушений несовершеннолетних</w:t>
        </w:r>
      </w:hyperlink>
      <w:hyperlink r:id="rId6" w:history="1">
        <w:r w:rsidRPr="00E941CD">
          <w:rPr>
            <w:rFonts w:ascii="Montserrat" w:eastAsia="Times New Roman" w:hAnsi="Montserrat" w:cs="Times New Roman"/>
            <w:color w:val="306AFD"/>
            <w:sz w:val="27"/>
          </w:rPr>
          <w:t>.</w:t>
        </w:r>
      </w:hyperlink>
    </w:p>
    <w:p w:rsidR="00E941CD" w:rsidRPr="00E941CD" w:rsidRDefault="00E941CD" w:rsidP="00E941CD">
      <w:pPr>
        <w:shd w:val="clear" w:color="auto" w:fill="FFFFFF"/>
        <w:spacing w:before="100" w:after="234" w:line="240" w:lineRule="auto"/>
        <w:ind w:left="-540"/>
        <w:rPr>
          <w:rFonts w:ascii="Montserrat" w:eastAsia="Times New Roman" w:hAnsi="Montserrat" w:cs="Times New Roman"/>
          <w:color w:val="000000"/>
          <w:sz w:val="27"/>
          <w:szCs w:val="27"/>
        </w:rPr>
      </w:pPr>
      <w:r w:rsidRPr="00E941CD">
        <w:rPr>
          <w:rFonts w:ascii="Montserrat" w:eastAsia="Times New Roman" w:hAnsi="Montserrat" w:cs="Times New Roman"/>
          <w:color w:val="000000"/>
          <w:sz w:val="27"/>
          <w:szCs w:val="27"/>
        </w:rPr>
        <w:t>      В соответствии с ФЗ образовательная организация:</w:t>
      </w:r>
    </w:p>
    <w:p w:rsidR="00E941CD" w:rsidRPr="00E941CD" w:rsidRDefault="00E941CD" w:rsidP="00E941CD">
      <w:pPr>
        <w:shd w:val="clear" w:color="auto" w:fill="FFFFFF"/>
        <w:spacing w:before="100" w:after="234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E941CD">
        <w:rPr>
          <w:rFonts w:ascii="Times New Roman" w:eastAsia="Times New Roman" w:hAnsi="Times New Roman" w:cs="Times New Roman"/>
          <w:b/>
          <w:i/>
          <w:iCs/>
          <w:color w:val="000000"/>
          <w:sz w:val="27"/>
        </w:rPr>
        <w:t>выявляет несовершеннолетних, находящихся в социально опасном положении, а</w:t>
      </w:r>
      <w:r w:rsidRPr="00E941CD">
        <w:rPr>
          <w:rFonts w:ascii="Montserrat" w:eastAsia="Times New Roman" w:hAnsi="Montserrat" w:cs="Times New Roman"/>
          <w:i/>
          <w:iCs/>
          <w:color w:val="000000"/>
          <w:sz w:val="27"/>
        </w:rPr>
        <w:t xml:space="preserve"> </w:t>
      </w:r>
      <w:r w:rsidRPr="00E941CD">
        <w:rPr>
          <w:rFonts w:ascii="Times New Roman" w:eastAsia="Times New Roman" w:hAnsi="Times New Roman" w:cs="Times New Roman"/>
          <w:b/>
          <w:i/>
          <w:iCs/>
          <w:color w:val="000000"/>
          <w:sz w:val="27"/>
        </w:rPr>
        <w:t>также не посещающих или систематически пропускающих по неуважительным причинам занятия в школе, принимает меры по их воспитанию и получению ими общего образования, выявляет семьи, находящиеся в социально опасном положении, оказывает им помощь в обучении и воспитании детей.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Montserrat" w:eastAsia="Times New Roman" w:hAnsi="Montserrat" w:cs="Times New Roman"/>
          <w:color w:val="000000"/>
          <w:sz w:val="27"/>
          <w:szCs w:val="27"/>
        </w:rPr>
        <w:t xml:space="preserve">  </w:t>
      </w:r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24.07. 1998 № 124-ФЗ "Об основных гарантиях прав ребенка в Российской Федерации".  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E941CD" w:rsidRPr="00E941CD" w:rsidRDefault="00E941CD" w:rsidP="00E941CD">
      <w:pPr>
        <w:shd w:val="clear" w:color="auto" w:fill="FFFFFF"/>
        <w:tabs>
          <w:tab w:val="left" w:pos="3240"/>
        </w:tabs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Конвенция ООН о правах ребёнка— </w:t>
      </w:r>
      <w:proofErr w:type="gramStart"/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gramEnd"/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ждународный правовой документ, определяющий права детей в государствах-участниках.  Конвенция о правах ребёнка является первым и основным международно-правовым документом обязательного характера, посвящённым широкому спектру прав ребёнка. Документ состоит из 54 статей, детализирующих индивидуальные права лиц в возрасте от рождения до 18 лет (если согласно применимым законам совершеннолетие не наступает ранее)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В целях предупреждения безнадзорности и правонарушений учащихся в образовательной организации организуется внутришкольный учет школьников и семей, находящихся в социально опасном положении. Постановка на внутришкольный учет носит профилактический характер и является основанием для организации индивидуальной профилактической работы. Вопросы профилактики правонарушений систематически рассматриваются на </w:t>
      </w:r>
      <w:proofErr w:type="gramStart"/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педсоветах</w:t>
      </w:r>
      <w:proofErr w:type="gramEnd"/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совещаниях, заседаниях МО классных руководителей, Совете по профилактике правонарушений и безнадзорности, родительских собраниях.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Педагог-психолог, социальный педагог, классные руководители и администрация школы осуществляют индивидуальную работу с детьми и родителями, посещают социально </w:t>
      </w:r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неблагополучные семьи и семьи группы риска, организуют встречи учащихся с сотрудниками правоохранительных органов, проводят тематические классные часы и беседы, осуществляют работу с подростками, состоящими на </w:t>
      </w:r>
      <w:proofErr w:type="gramStart"/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учете</w:t>
      </w:r>
      <w:proofErr w:type="gramEnd"/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ОПДН, внутришкольном учете.</w:t>
      </w:r>
    </w:p>
    <w:p w:rsidR="00E941CD" w:rsidRPr="00E941CD" w:rsidRDefault="00E941CD" w:rsidP="00E941CD">
      <w:pPr>
        <w:shd w:val="clear" w:color="auto" w:fill="FFFFFF"/>
        <w:spacing w:after="0" w:line="240" w:lineRule="auto"/>
        <w:ind w:left="-540"/>
        <w:jc w:val="center"/>
        <w:rPr>
          <w:rFonts w:ascii="Montserrat" w:eastAsia="Times New Roman" w:hAnsi="Montserrat" w:cs="Times New Roman"/>
          <w:color w:val="000000"/>
          <w:sz w:val="27"/>
          <w:szCs w:val="27"/>
        </w:rPr>
      </w:pPr>
      <w:r w:rsidRPr="00E941CD">
        <w:rPr>
          <w:rFonts w:ascii="Montserrat" w:eastAsia="Times New Roman" w:hAnsi="Montserrat" w:cs="Times New Roman"/>
          <w:b/>
          <w:bCs/>
          <w:color w:val="000000"/>
          <w:sz w:val="27"/>
        </w:rPr>
        <w:t>СХЕМА СОТРУДНИЧЕСТВА УЧАСТНИКОВ ВОСПИТАТЕЛЬНОГО ПРОЦЕССА</w:t>
      </w:r>
      <w:r w:rsidRPr="00E941CD">
        <w:rPr>
          <w:rFonts w:ascii="Montserrat" w:eastAsia="Times New Roman" w:hAnsi="Montserrat" w:cs="Times New Roman"/>
          <w:color w:val="000000"/>
          <w:sz w:val="27"/>
          <w:szCs w:val="27"/>
        </w:rPr>
        <w:br/>
      </w:r>
      <w:r w:rsidRPr="00E941CD">
        <w:rPr>
          <w:rFonts w:ascii="Montserrat" w:eastAsia="Times New Roman" w:hAnsi="Montserrat" w:cs="Times New Roman"/>
          <w:b/>
          <w:bCs/>
          <w:color w:val="000000"/>
          <w:sz w:val="27"/>
        </w:rPr>
        <w:t>ПО ПРОФИЛАКТИКЕ ПРАВОНАРУШЕНИЙ, БЕЗНАДЗОРНОСТИ И НАРКОМАНИИ СРЕДИ НЕСОВЕРШЕННОЛЕТНИХ</w:t>
      </w:r>
    </w:p>
    <w:p w:rsidR="00E941CD" w:rsidRPr="00E941CD" w:rsidRDefault="00E941CD" w:rsidP="00E941CD">
      <w:pPr>
        <w:shd w:val="clear" w:color="auto" w:fill="FFFFFF"/>
        <w:spacing w:before="100" w:after="234" w:line="240" w:lineRule="auto"/>
        <w:ind w:left="-540"/>
        <w:jc w:val="center"/>
        <w:rPr>
          <w:rFonts w:ascii="Montserrat" w:eastAsia="Times New Roman" w:hAnsi="Montserrat" w:cs="Times New Roman"/>
          <w:color w:val="000000"/>
          <w:sz w:val="27"/>
          <w:szCs w:val="27"/>
        </w:rPr>
      </w:pPr>
      <w:r w:rsidRPr="00E941CD">
        <w:rPr>
          <w:rFonts w:ascii="Montserrat" w:eastAsia="Times New Roman" w:hAnsi="Montserrat" w:cs="Times New Roman"/>
          <w:b/>
          <w:bCs/>
          <w:color w:val="000000"/>
          <w:sz w:val="27"/>
        </w:rPr>
        <w:t>ЦЕЛИ ПРОФИЛАКТИЧЕСКОЙ РАБОТЫ:</w:t>
      </w:r>
    </w:p>
    <w:p w:rsidR="00E941CD" w:rsidRPr="00E941CD" w:rsidRDefault="00E941CD" w:rsidP="00E941C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защита жизни и здоровья детей;</w:t>
      </w:r>
    </w:p>
    <w:p w:rsidR="00E941CD" w:rsidRPr="00E941CD" w:rsidRDefault="00E941CD" w:rsidP="00E941C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профилактика безнадзорности несовершеннолетних;</w:t>
      </w:r>
    </w:p>
    <w:p w:rsidR="00E941CD" w:rsidRPr="00E941CD" w:rsidRDefault="00E941CD" w:rsidP="00E941C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пропаганда и привитие навыков здорового образа жизни;</w:t>
      </w:r>
    </w:p>
    <w:p w:rsidR="00E941CD" w:rsidRPr="00E941CD" w:rsidRDefault="00E941CD" w:rsidP="00E941C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пропаганда культурно-семейных ценностей;</w:t>
      </w:r>
    </w:p>
    <w:p w:rsidR="00E941CD" w:rsidRPr="00E941CD" w:rsidRDefault="00E941CD" w:rsidP="00E941C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оказание учащимся помощи в решении проблем и трудностей социального, психологического, личностного характера.</w:t>
      </w:r>
    </w:p>
    <w:p w:rsidR="00E941CD" w:rsidRPr="00E941CD" w:rsidRDefault="00E941CD" w:rsidP="00E941CD">
      <w:pPr>
        <w:shd w:val="clear" w:color="auto" w:fill="FFFFFF"/>
        <w:spacing w:before="100" w:after="0" w:line="240" w:lineRule="auto"/>
        <w:ind w:left="-540"/>
        <w:jc w:val="center"/>
        <w:rPr>
          <w:rFonts w:ascii="Montserrat" w:eastAsia="Times New Roman" w:hAnsi="Montserrat" w:cs="Times New Roman"/>
          <w:color w:val="000000"/>
          <w:sz w:val="27"/>
          <w:szCs w:val="27"/>
        </w:rPr>
      </w:pPr>
      <w:r w:rsidRPr="00E941CD">
        <w:rPr>
          <w:rFonts w:ascii="Montserrat" w:eastAsia="Times New Roman" w:hAnsi="Montserrat" w:cs="Times New Roman"/>
          <w:b/>
          <w:bCs/>
          <w:color w:val="000000"/>
          <w:sz w:val="27"/>
        </w:rPr>
        <w:t>ЗАДАЧИ ПРОФИЛАКТИЧЕСКОЙ РАБОТЫ:</w:t>
      </w:r>
    </w:p>
    <w:p w:rsidR="00E941CD" w:rsidRPr="00E941CD" w:rsidRDefault="00E941CD" w:rsidP="00E941C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:rsidR="00E941CD" w:rsidRPr="00E941CD" w:rsidRDefault="00E941CD" w:rsidP="00E941C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обеспечение социальной реабилитации, адаптации, интеграции детей и подростков, охрана их жизни и здоровья;</w:t>
      </w:r>
    </w:p>
    <w:p w:rsidR="00E941CD" w:rsidRPr="00E941CD" w:rsidRDefault="00E941CD" w:rsidP="00E941C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организация </w:t>
      </w:r>
      <w:proofErr w:type="gramStart"/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профилактической</w:t>
      </w:r>
      <w:proofErr w:type="gramEnd"/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работы по предупреждению правонарушений школьников;</w:t>
      </w:r>
    </w:p>
    <w:p w:rsidR="00E941CD" w:rsidRPr="00E941CD" w:rsidRDefault="00E941CD" w:rsidP="00E941C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повышение правовой культуры и социально-педагогической компетенции родителей учащихся;</w:t>
      </w:r>
    </w:p>
    <w:p w:rsidR="00E941CD" w:rsidRPr="00E941CD" w:rsidRDefault="00E941CD" w:rsidP="00E941C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координация деятельности и взаимодействие служб и ведомств города, заинтересованных в решении проблем безнадзорности и правонарушений в детской и подростковой среде;</w:t>
      </w:r>
    </w:p>
    <w:p w:rsidR="00E941CD" w:rsidRPr="00E941CD" w:rsidRDefault="00E941CD" w:rsidP="00E941C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сотрудничество с организациями и службами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района</w:t>
      </w: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E941CD" w:rsidRPr="00E941CD" w:rsidRDefault="00E941CD" w:rsidP="00E941C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осуществление мероприятий по оказанию комплексной психолого-педагогической, медико-социальной, социально-правовой, </w:t>
      </w:r>
      <w:proofErr w:type="spellStart"/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профориентационно-трудовой</w:t>
      </w:r>
      <w:proofErr w:type="spellEnd"/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поддержки, обеспечению досуга и отдыха детей и подростков, находящихся в социально опасном положении.</w:t>
      </w:r>
    </w:p>
    <w:p w:rsidR="00E941CD" w:rsidRPr="00E941CD" w:rsidRDefault="00E941CD" w:rsidP="00E941CD">
      <w:pPr>
        <w:shd w:val="clear" w:color="auto" w:fill="FFFFFF"/>
        <w:spacing w:before="100" w:after="0" w:line="360" w:lineRule="auto"/>
        <w:ind w:left="-540"/>
        <w:jc w:val="center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E941CD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ПРИНЦИПЫ ДЕЯТЕЛЬНОСТИ ПО ПРОФИЛАКТИКЕ БЕЗНАДЗОРНОСТИ ПРАВОНАРУШЕНИЙ НЕСОВЕРШЕННОЛЕТНИХ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по профилактике безнадзорности и правонарушений несовершеннолетних основывается на принципах: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• законности;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• демократизма;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• гуманного обращения с несовершеннолетними, поддержки семьи и взаимодействия с ней;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• индивидуального подхода к несовершеннолетним с соблюдением конфиденциальности полученной информации;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• обеспечения ответственности должностных лиц;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• комплексности;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• </w:t>
      </w:r>
      <w:proofErr w:type="spellStart"/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дифференцированности</w:t>
      </w:r>
      <w:proofErr w:type="spellEnd"/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• многоаспектности;</w:t>
      </w:r>
    </w:p>
    <w:p w:rsidR="00E941CD" w:rsidRPr="00E941CD" w:rsidRDefault="00E941CD" w:rsidP="00E941CD">
      <w:pPr>
        <w:shd w:val="clear" w:color="auto" w:fill="FFFFFF"/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•последовательности;</w:t>
      </w:r>
      <w:r w:rsidRPr="00E941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br/>
        <w:t>• ценностный подход, предполагающий формирование у школьников представлений об общечеловеческих ценностях, здоровом образе жизни, законопослушности</w:t>
      </w:r>
      <w:r w:rsidRPr="00E941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708" w:rsidRPr="00E941CD" w:rsidRDefault="00F33708" w:rsidP="00E941CD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</w:pPr>
    </w:p>
    <w:sectPr w:rsidR="00F33708" w:rsidRPr="00E941CD" w:rsidSect="00E941CD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541D1"/>
    <w:multiLevelType w:val="multilevel"/>
    <w:tmpl w:val="8D8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630C0E"/>
    <w:multiLevelType w:val="multilevel"/>
    <w:tmpl w:val="4D2C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1CD"/>
    <w:rsid w:val="005739D0"/>
    <w:rsid w:val="00946501"/>
    <w:rsid w:val="00CE15D7"/>
    <w:rsid w:val="00E941CD"/>
    <w:rsid w:val="00F3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01"/>
  </w:style>
  <w:style w:type="paragraph" w:styleId="1">
    <w:name w:val="heading 1"/>
    <w:basedOn w:val="a"/>
    <w:link w:val="10"/>
    <w:uiPriority w:val="9"/>
    <w:qFormat/>
    <w:rsid w:val="00E94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1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41CD"/>
    <w:rPr>
      <w:b/>
      <w:bCs/>
    </w:rPr>
  </w:style>
  <w:style w:type="character" w:styleId="a5">
    <w:name w:val="Hyperlink"/>
    <w:basedOn w:val="a0"/>
    <w:uiPriority w:val="99"/>
    <w:semiHidden/>
    <w:unhideWhenUsed/>
    <w:rsid w:val="00E941CD"/>
    <w:rPr>
      <w:color w:val="0000FF"/>
      <w:u w:val="single"/>
    </w:rPr>
  </w:style>
  <w:style w:type="character" w:styleId="a6">
    <w:name w:val="Emphasis"/>
    <w:basedOn w:val="a0"/>
    <w:uiPriority w:val="20"/>
    <w:qFormat/>
    <w:rsid w:val="00E941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8ussurijsk-r25.gosweb.gosuslugi.ru/netcat_files/userfiles/Profilaktika_pravonarusheniy/FZ_120.pdf" TargetMode="External"/><Relationship Id="rId5" Type="http://schemas.openxmlformats.org/officeDocument/2006/relationships/hyperlink" Target="https://shkola22ussurijsk-r25.gosweb.gosuslugi.ru/netcat_files/userfiles/VR/FZ_1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2023-06-25T19:38:00Z</dcterms:created>
  <dcterms:modified xsi:type="dcterms:W3CDTF">2023-06-25T19:38:00Z</dcterms:modified>
</cp:coreProperties>
</file>